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spacing w:after="40"/>
        <w:jc w:val="left"/>
      </w:pPr>
      <w:r>
        <w:rPr>
          <w:rFonts w:ascii="Arial" w:cs="Arial" w:eastAsia="Arial" w:hAnsi="Arial"/>
          <w:b/>
          <w:bCs/>
          <w:sz w:val="40"/>
          <w:szCs w:val="40"/>
          <w:rtl w:val="false"/>
        </w:rPr>
        <w:t xml:space="preserve">Adam Cohen</w:t>
      </w:r>
    </w:p>
    <w:p>
      <w:pPr>
        <w:bidi w:val="false"/>
        <w:spacing w:after="40"/>
        <w:jc w:val="left"/>
      </w:pPr>
      <w:r>
        <w:rPr>
          <w:rFonts w:ascii="Arial" w:cs="Arial" w:eastAsia="Arial" w:hAnsi="Arial"/>
          <w:color w:val="6A17A3"/>
          <w:sz w:val="26"/>
          <w:szCs w:val="26"/>
          <w:rtl w:val="false"/>
        </w:rPr>
        <w:t xml:space="preserve">Operations &amp; Logistics — Entry Level</w:t>
      </w:r>
    </w:p>
    <w:p>
      <w:pPr>
        <w:bidi w:val="false"/>
        <w:spacing w:after="160"/>
        <w:jc w:val="left"/>
      </w:pP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Haifa, Israel  |  +972-52-000-0000  |  adam.cohen@email.com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Experience</w:t>
      </w:r>
    </w:p>
    <w:p>
      <w:pPr>
        <w:bidi w:val="false"/>
        <w:spacing w:before="120" w:after="40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Logistics Non-Commissioned Officer · Israel Defense Forces (mandatory service)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2022 – 2025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Managed the supply chain for a 200-person unit, including procurement, inventory and distribution.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Accountable for equipment valued at approximately $1.5M with zero losses across three annual audits.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Led and trained a team of 8; built the onboarding process still used by the unit.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Selected as Outstanding Soldier of the battalion, 2024.</w:t>
      </w:r>
    </w:p>
    <w:p>
      <w:pPr>
        <w:bidi w:val="false"/>
        <w:spacing w:before="120" w:after="40"/>
        <w:jc w:val="left"/>
      </w:pPr>
      <w:r>
        <w:rPr>
          <w:rFonts w:ascii="Arial" w:cs="Arial" w:eastAsia="Arial" w:hAnsi="Arial"/>
          <w:b/>
          <w:bCs/>
          <w:sz w:val="22"/>
          <w:szCs w:val="22"/>
          <w:rtl w:val="false"/>
        </w:rPr>
        <w:t xml:space="preserve">Server · Restaurant, Haifa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2021 – 2022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• Worked weekend shifts alongside high-school studies; handled a 12-table section.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Education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b/>
          <w:bCs/>
          <w:sz w:val="21"/>
          <w:szCs w:val="21"/>
          <w:rtl w:val="false"/>
        </w:rPr>
        <w:t xml:space="preserve">Full matriculation certificate (Bagrut) · High school, Haifa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2021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b/>
          <w:bCs/>
          <w:sz w:val="21"/>
          <w:szCs w:val="21"/>
          <w:rtl w:val="false"/>
        </w:rPr>
        <w:t xml:space="preserve">Logistics Management Course (IDF)</w:t>
      </w:r>
      <w:r>
        <w:rPr>
          <w:rFonts w:ascii="Arial" w:cs="Arial" w:eastAsia="Arial" w:hAnsi="Arial"/>
          <w:color w:val="595959"/>
          <w:sz w:val="18"/>
          <w:szCs w:val="18"/>
          <w:rtl w:val="false"/>
        </w:rPr>
        <w:t xml:space="preserve">   |   2023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Skills</w:t>
      </w:r>
    </w:p>
    <w:p>
      <w:pPr>
        <w:bidi w:val="false"/>
        <w:spacing w:after="30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Inventory management · Team leadership · Microsoft Excel · Driver's license (B)</w:t>
      </w:r>
    </w:p>
    <w:p>
      <w:pPr>
        <w:pBdr>
          <w:bottom w:val="single" w:color="D9D9D9" w:sz="4" w:space="4"/>
        </w:pBdr>
        <w:bidi w:val="false"/>
        <w:spacing w:before="240" w:after="80"/>
        <w:jc w:val="left"/>
      </w:pPr>
      <w:r>
        <w:rPr>
          <w:rFonts w:ascii="Arial" w:cs="Arial" w:eastAsia="Arial" w:hAnsi="Arial"/>
          <w:b/>
          <w:bCs/>
          <w:color w:val="6A17A3"/>
          <w:sz w:val="24"/>
          <w:szCs w:val="24"/>
          <w:rtl w:val="false"/>
        </w:rPr>
        <w:t xml:space="preserve">Languages</w:t>
      </w:r>
    </w:p>
    <w:p>
      <w:pPr>
        <w:bidi w:val="false"/>
        <w:jc w:val="left"/>
      </w:pPr>
      <w:r>
        <w:rPr>
          <w:rFonts w:ascii="Arial" w:cs="Arial" w:eastAsia="Arial" w:hAnsi="Arial"/>
          <w:sz w:val="21"/>
          <w:szCs w:val="21"/>
          <w:rtl w:val="false"/>
        </w:rPr>
        <w:t xml:space="preserve">Hebrew — native · English — professional working proficiency · Arabic — basic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Custro</dc:creator>
  <dc:description>Resume example — custro.com</dc:description>
  <cp:lastModifiedBy>Un-named</cp:lastModifiedBy>
  <cp:revision>1</cp:revision>
  <dcterms:created xsi:type="dcterms:W3CDTF">2026-08-20T10:10:55.510Z</dcterms:created>
  <dcterms:modified xsi:type="dcterms:W3CDTF">2026-08-20T10:10:55.510Z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